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2" w:rsidRPr="00872B95" w:rsidRDefault="00C76492" w:rsidP="00C76492">
      <w:pPr>
        <w:widowControl/>
        <w:ind w:firstLineChars="200" w:firstLine="723"/>
        <w:jc w:val="left"/>
        <w:rPr>
          <w:rFonts w:ascii="黑体" w:eastAsia="黑体" w:hAnsi="黑体"/>
          <w:b/>
          <w:sz w:val="36"/>
          <w:szCs w:val="36"/>
        </w:rPr>
      </w:pPr>
      <w:r w:rsidRPr="00872B95">
        <w:rPr>
          <w:rFonts w:ascii="黑体" w:eastAsia="黑体" w:hAnsi="黑体" w:hint="eastAsia"/>
          <w:b/>
          <w:sz w:val="36"/>
          <w:szCs w:val="36"/>
        </w:rPr>
        <w:t>附件</w:t>
      </w:r>
      <w:r>
        <w:rPr>
          <w:rFonts w:ascii="黑体" w:eastAsia="黑体" w:hAnsi="黑体" w:hint="eastAsia"/>
          <w:b/>
          <w:sz w:val="36"/>
          <w:szCs w:val="36"/>
        </w:rPr>
        <w:t>1</w:t>
      </w:r>
      <w:r w:rsidRPr="00872B95">
        <w:rPr>
          <w:rFonts w:ascii="黑体" w:eastAsia="黑体" w:hAnsi="黑体" w:hint="eastAsia"/>
          <w:b/>
          <w:sz w:val="36"/>
          <w:szCs w:val="36"/>
        </w:rPr>
        <w:t>：</w:t>
      </w:r>
      <w:r w:rsidRPr="00872B95">
        <w:rPr>
          <w:rFonts w:ascii="黑体" w:eastAsia="黑体" w:hAnsi="黑体"/>
          <w:b/>
          <w:sz w:val="36"/>
          <w:szCs w:val="36"/>
        </w:rPr>
        <w:t>首届“梦</w:t>
      </w:r>
      <w:bookmarkStart w:id="0" w:name="_GoBack"/>
      <w:bookmarkEnd w:id="0"/>
      <w:r w:rsidRPr="00872B95">
        <w:rPr>
          <w:rFonts w:ascii="黑体" w:eastAsia="黑体" w:hAnsi="黑体"/>
          <w:b/>
          <w:sz w:val="36"/>
          <w:szCs w:val="36"/>
        </w:rPr>
        <w:t>之路杯”</w:t>
      </w:r>
      <w:r w:rsidRPr="00872B95">
        <w:rPr>
          <w:rFonts w:ascii="黑体" w:eastAsia="黑体" w:hAnsi="黑体" w:hint="eastAsia"/>
          <w:b/>
          <w:sz w:val="36"/>
          <w:szCs w:val="36"/>
        </w:rPr>
        <w:t>大赛获奖名单</w:t>
      </w:r>
    </w:p>
    <w:tbl>
      <w:tblPr>
        <w:tblW w:w="83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993"/>
        <w:gridCol w:w="5656"/>
      </w:tblGrid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成熟作品一等奖</w:t>
            </w:r>
          </w:p>
        </w:tc>
      </w:tr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C76492" w:rsidRPr="00872B95" w:rsidTr="007D21B3">
        <w:trPr>
          <w:trHeight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武汉大学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治趣（</w:t>
            </w:r>
            <w:proofErr w:type="spell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CureFun</w:t>
            </w:r>
            <w:proofErr w:type="spell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）在线虚拟诊疗平台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南京医科大学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护理学虚拟实验平台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雪莲果汁对高脂模型大鼠的降脂作用及其机制探讨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分子生物学虚拟实验教学系统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心肺复苏和电除颤综合实训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南方医科大学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3D虚拟临床实验室系统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上海交通大学医学院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细菌形态学综合实验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桂林医学院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形态学数字化教学系统</w:t>
            </w:r>
          </w:p>
        </w:tc>
      </w:tr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成熟作品二等奖</w:t>
            </w:r>
          </w:p>
        </w:tc>
      </w:tr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C76492" w:rsidRPr="00872B95" w:rsidTr="007D21B3">
        <w:trPr>
          <w:trHeight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脉象特色临床教学系统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中南大学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各种因素影响下静息电位和动作电位的形成机制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南京医科大学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一起突发公共卫生事件的流行病学调查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首都医科大学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虚拟仿真医院培训系统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植物虚拟解剖实验室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幽门螺杆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菌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感染的微生物学检查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椎管内穿刺思维训练系统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骨髓穿刺思维训练系统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安徽医科大学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破伤风梭菌毒素致小鼠肌肉痉挛实验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安徽医科大学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利多卡因抗氯化钡引起的心律失常</w:t>
            </w:r>
          </w:p>
        </w:tc>
      </w:tr>
      <w:tr w:rsidR="00C76492" w:rsidRPr="00872B95" w:rsidTr="007D21B3">
        <w:trPr>
          <w:trHeight w:val="675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成熟作品三等奖获奖名单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广西医科大学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“地中海贫血的电泳检测及基因诊断”综合实验虚拟教学软件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山西医科大学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有机磷酸酯类中毒和解救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成都医学院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人体解剖学虚拟仿真学习实验教学平台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成都医学院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成都医学院临床技能实践考试系统5.0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广西医科大学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“糖尿病相关生化检测”综合实验虚拟教学软件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广州中医药大学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大鼠大脑中动脉栓塞再灌注手术方案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苯硫脲遗传多态性综合实验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补肺胶囊对慢性阻塞性肺疾病模型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大鼠肺功能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及血气的影响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猕猴桃硒复合片剂对小鼠免疫功能的影响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湖北科技学院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酶联免疫吸附实验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湖北科技学院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中性粒细胞吞噬功能测定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仿真实离子通道电流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验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教学设备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吉林大学基础医学院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病理学数字虚拟实验教学系统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南京中医药大学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中药分析实验教学平台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中医四诊技能训练与考核系统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上海交通大学医学院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医学化学虚拟实验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安徽医科大学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肝性脑病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气相色谱虚拟实验在预防医学实验教学中的应用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沈阳医学院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痛觉传导通路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急性哮喘发作患者的救治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影像学PACS案例教学系统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遵义医学院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虚拟现实技术在药用植物实验中的应用</w:t>
            </w:r>
          </w:p>
        </w:tc>
      </w:tr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创意方案一等奖</w:t>
            </w:r>
          </w:p>
        </w:tc>
      </w:tr>
      <w:tr w:rsidR="00C76492" w:rsidRPr="00872B95" w:rsidTr="007D21B3">
        <w:trPr>
          <w:trHeight w:val="312"/>
          <w:jc w:val="center"/>
        </w:trPr>
        <w:tc>
          <w:tcPr>
            <w:tcW w:w="83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C76492" w:rsidRPr="00872B95" w:rsidTr="007D21B3">
        <w:trPr>
          <w:trHeight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86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济宁医学院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小白鼠吸入氯气造成中毒性肺水肿虚拟实验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第三军医大学大坪医院野战外科研究所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装甲救护车模拟仿真系统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南方医科大学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某加工厂发生毒气泄漏事故模拟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安徽医科大学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肠道致病菌的分离与鉴定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模拟中药房</w:t>
            </w:r>
          </w:p>
        </w:tc>
      </w:tr>
      <w:tr w:rsidR="00C76492" w:rsidRPr="00872B95" w:rsidTr="007D21B3">
        <w:trPr>
          <w:trHeight w:val="675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创意方案二等奖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南京医科大学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急性胃肠炎虚拟仿真实验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基于心肌梗死模型的综合系列实验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北京大学医学部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基于数字病原体三维模型为基础的新型实验教学体系的建立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南京医科大学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地下煤矿开采职业性有害因素的识别与控制虚拟仿真实验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内蒙古医科大学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个人识别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小鼠模拟接种疫苗产生抗体模拟实验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淤血性水肿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河南大学医学院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 xml:space="preserve">糖尿病标准化病人行为指导 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沈阳医学院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食物中毒调查与处理实验教学系统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沈阳医学院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机械制造企业职业性有害因素识别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 xml:space="preserve"> 以“雪莲果汁对高脂模型大鼠的降脂作用及其机制探讨”为例培养学生科研思维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NK cell对靶细胞杀伤作用的动态观测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内蒙古医科大学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视觉传导通路、瞳孔对光反射通路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雄性小鼠生精障碍模型的构建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云南中医学院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月经过少的临床案例利用中医诊疗虚拟实验</w:t>
            </w:r>
          </w:p>
        </w:tc>
      </w:tr>
      <w:tr w:rsidR="00C76492" w:rsidRPr="00872B95" w:rsidTr="007D21B3">
        <w:trPr>
          <w:trHeight w:val="675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ED3FD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创意方案三等奖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报名学校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0AB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872B95">
              <w:rPr>
                <w:rFonts w:ascii="宋体" w:eastAsia="宋体" w:hAnsi="宋体" w:cs="宋体" w:hint="eastAsia"/>
                <w:b/>
                <w:kern w:val="0"/>
                <w:sz w:val="24"/>
              </w:rPr>
              <w:t>参赛作品名称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止血药与抗凝血药的作用观察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桂林医学院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石蜡切片与HE染色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生物化学实验技能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交互式气管插管训练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华侨大学生物医学学院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Eastern Blotting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收录细胞及分子生物学常用试剂配制方法的APP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武汉大学基础医学院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真核细胞内靶蛋白定位和半定量测定虚拟实验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深圳大学医学院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病毒的细胞培养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云南中医学院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关于中药注射剂溶血的实验设计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外科结扎技术虚拟仿真实验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内蒙古医科大学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亲子鉴定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苏州大学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小鼠中毒性肺水肿综合实验（机能与形态整合）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不同理化因素对心脏活动的影响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颅脑的数字化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桂林医学院基础医学院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br/>
              <w:t>蠕形螨检测虚拟仿真实验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云南中医学院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傣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医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暖雅（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睡药疗法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）虚拟实验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广州中医药大学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 xml:space="preserve">模拟五运六气格局推算的教学和互动 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桂林医学院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大鼠线</w:t>
            </w:r>
            <w:proofErr w:type="gramStart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栓</w:t>
            </w:r>
            <w:proofErr w:type="gramEnd"/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法局部脑缺血模型的制备</w:t>
            </w:r>
          </w:p>
        </w:tc>
      </w:tr>
      <w:tr w:rsidR="00C76492" w:rsidRPr="00872B95" w:rsidTr="007D21B3">
        <w:trPr>
          <w:trHeight w:val="630"/>
          <w:jc w:val="center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贵州医科大学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C76492" w:rsidRPr="00872B95" w:rsidRDefault="00C76492" w:rsidP="007D21B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2B95">
              <w:rPr>
                <w:rFonts w:ascii="宋体" w:eastAsia="宋体" w:hAnsi="宋体" w:cs="宋体" w:hint="eastAsia"/>
                <w:kern w:val="0"/>
                <w:sz w:val="24"/>
              </w:rPr>
              <w:t>肥大细胞PAS-甲苯胺蓝染色法</w:t>
            </w:r>
          </w:p>
        </w:tc>
      </w:tr>
    </w:tbl>
    <w:p w:rsidR="00C76492" w:rsidRDefault="00C76492" w:rsidP="00C76492">
      <w:pPr>
        <w:widowControl/>
        <w:jc w:val="left"/>
        <w:rPr>
          <w:rFonts w:ascii="宋体" w:hAnsi="宋体" w:cs="宋体"/>
          <w:sz w:val="24"/>
        </w:rPr>
      </w:pPr>
    </w:p>
    <w:p w:rsidR="005C7DC6" w:rsidRPr="00C76492" w:rsidRDefault="00C76492"/>
    <w:sectPr w:rsidR="005C7DC6" w:rsidRPr="00C76492" w:rsidSect="0041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92"/>
    <w:rsid w:val="00904F66"/>
    <w:rsid w:val="00C76492"/>
    <w:rsid w:val="00D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gmcxcb</dc:creator>
  <cp:lastModifiedBy>gmcxcb</cp:lastModifiedBy>
  <cp:revision>1</cp:revision>
  <dcterms:created xsi:type="dcterms:W3CDTF">2016-07-29T15:42:00Z</dcterms:created>
  <dcterms:modified xsi:type="dcterms:W3CDTF">2016-07-29T15:43:00Z</dcterms:modified>
</cp:coreProperties>
</file>